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7E66A3">
      <w:pPr>
        <w:rPr>
          <w:rFonts w:ascii="Sylfaen" w:hAnsi="Sylfaen" w:cs="Sylfaen"/>
          <w:sz w:val="24"/>
          <w:szCs w:val="24"/>
          <w:lang w:val="pt-BR"/>
        </w:rPr>
      </w:pPr>
    </w:p>
    <w:p w:rsidR="00A430FF" w:rsidRDefault="00A430FF" w:rsidP="003460DE">
      <w:pPr>
        <w:ind w:right="-367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F231A0" w:rsidRPr="007E66A3">
        <w:rPr>
          <w:rFonts w:ascii="Sylfaen" w:hAnsi="Sylfaen" w:cs="Sylfaen"/>
          <w:sz w:val="24"/>
          <w:szCs w:val="24"/>
          <w:lang w:val="pt-BR"/>
        </w:rPr>
        <w:t>26.08</w:t>
      </w:r>
      <w:r w:rsidR="00835C96" w:rsidRPr="00F231A0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094206" w:rsidRDefault="00094206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094206">
        <w:rPr>
          <w:rFonts w:ascii="Sylfaen" w:hAnsi="Sylfaen" w:cs="Sylfaen"/>
          <w:b/>
          <w:sz w:val="24"/>
          <w:szCs w:val="24"/>
          <w:lang w:val="hy-AM"/>
        </w:rPr>
        <w:t>Տ</w:t>
      </w:r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r w:rsidRPr="00B679DC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3810D7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3810D7">
        <w:rPr>
          <w:rFonts w:ascii="Sylfaen" w:hAnsi="Sylfaen" w:cs="Sylfaen"/>
          <w:sz w:val="20"/>
          <w:szCs w:val="24"/>
          <w:lang w:val="hy-AM"/>
        </w:rPr>
        <w:t>0</w:t>
      </w:r>
      <w:r w:rsidR="0035020F">
        <w:rPr>
          <w:rFonts w:ascii="Sylfaen" w:hAnsi="Sylfaen" w:cs="Sylfaen"/>
          <w:sz w:val="20"/>
          <w:szCs w:val="24"/>
          <w:lang w:val="hy-AM"/>
        </w:rPr>
        <w:t>1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00522F" w:rsidRPr="00966924" w:rsidTr="00B75FA3">
        <w:trPr>
          <w:trHeight w:val="219"/>
        </w:trPr>
        <w:tc>
          <w:tcPr>
            <w:tcW w:w="93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7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00522F" w:rsidRPr="0095577D" w:rsidRDefault="0095577D" w:rsidP="00966924">
            <w:pPr>
              <w:jc w:val="center"/>
              <w:rPr>
                <w:sz w:val="22"/>
                <w:szCs w:val="22"/>
                <w:lang w:val="ru-RU"/>
              </w:rPr>
            </w:pPr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Գումարը </w:t>
            </w:r>
            <w:r w:rsidR="0000522F" w:rsidRPr="0095577D">
              <w:rPr>
                <w:sz w:val="22"/>
                <w:szCs w:val="22"/>
              </w:rPr>
              <w:t>/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="0000522F" w:rsidRPr="0095577D">
              <w:rPr>
                <w:sz w:val="22"/>
                <w:szCs w:val="22"/>
              </w:rPr>
              <w:t xml:space="preserve"> 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3402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00522F" w:rsidRPr="00966924" w:rsidTr="00B75FA3">
        <w:trPr>
          <w:trHeight w:val="445"/>
        </w:trPr>
        <w:tc>
          <w:tcPr>
            <w:tcW w:w="93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643D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AD643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AD643D" w:rsidRPr="00592633" w:rsidRDefault="00934CF8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Cs/>
                <w:sz w:val="22"/>
                <w:szCs w:val="22"/>
              </w:rPr>
              <w:t>Կլոզապին</w:t>
            </w:r>
          </w:p>
        </w:tc>
        <w:tc>
          <w:tcPr>
            <w:tcW w:w="2920" w:type="dxa"/>
            <w:vAlign w:val="center"/>
          </w:tcPr>
          <w:p w:rsidR="00AD643D" w:rsidRPr="00615E34" w:rsidRDefault="00AD643D" w:rsidP="00AD643D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sz w:val="22"/>
                <w:szCs w:val="22"/>
                <w:lang w:val="af-ZA"/>
              </w:rPr>
              <w:t>Ազալեպտին</w:t>
            </w:r>
            <w:r w:rsidRPr="00615E34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722CD8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D643D" w:rsidRPr="003810D7" w:rsidRDefault="003810D7" w:rsidP="00AD643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AD643D" w:rsidRPr="003810D7" w:rsidRDefault="003810D7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559" w:type="dxa"/>
          </w:tcPr>
          <w:p w:rsidR="00AD643D" w:rsidRPr="00A60621" w:rsidRDefault="00AD643D" w:rsidP="00AD643D">
            <w:pPr>
              <w:jc w:val="center"/>
              <w:rPr>
                <w:sz w:val="20"/>
                <w:szCs w:val="24"/>
                <w:lang w:val="ru-RU"/>
              </w:rPr>
            </w:pPr>
            <w:r w:rsidRPr="004D4EA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4D4EA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4D4EA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AD643D" w:rsidRPr="00F231A0" w:rsidRDefault="00116573" w:rsidP="00AD643D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="003810D7">
              <w:rPr>
                <w:sz w:val="16"/>
                <w:szCs w:val="16"/>
                <w:lang w:val="hy-AM"/>
              </w:rPr>
              <w:t>1</w:t>
            </w:r>
            <w:r w:rsidR="003810D7" w:rsidRPr="00F231A0">
              <w:rPr>
                <w:sz w:val="16"/>
                <w:szCs w:val="16"/>
                <w:lang w:val="ru-RU"/>
              </w:rPr>
              <w:t>..2026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.-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ից</w:t>
            </w:r>
            <w:r w:rsidR="00AD643D" w:rsidRPr="00F231A0">
              <w:rPr>
                <w:sz w:val="16"/>
                <w:szCs w:val="16"/>
                <w:lang w:val="ru-RU"/>
              </w:rPr>
              <w:t xml:space="preserve"> 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մինչև</w:t>
            </w:r>
            <w:r w:rsidR="003810D7"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trHeight w:val="246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CD8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Քլորպրոմազին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Ամինազին</w:t>
            </w: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33661142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միտրիպտիլին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Ամիտրիպտիլին</w:t>
            </w: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; (50/5x10/)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166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Դիազեպամ</w:t>
            </w:r>
          </w:p>
        </w:tc>
        <w:tc>
          <w:tcPr>
            <w:tcW w:w="2920" w:type="dxa"/>
            <w:vAlign w:val="center"/>
          </w:tcPr>
          <w:p w:rsidR="003810D7" w:rsidRPr="0073704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Դեղահատեր, 10մգ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33661128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Կարբամազեպին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Լորազեպամ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3600</w:t>
            </w:r>
          </w:p>
        </w:tc>
        <w:tc>
          <w:tcPr>
            <w:tcW w:w="1559" w:type="dxa"/>
          </w:tcPr>
          <w:p w:rsidR="003810D7" w:rsidRPr="00DA6B9E" w:rsidRDefault="003810D7" w:rsidP="003810D7">
            <w:pPr>
              <w:rPr>
                <w:lang w:val="hy-AM"/>
              </w:rPr>
            </w:pPr>
            <w:r w:rsidRPr="00DA6B9E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DA6B9E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338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24</w:t>
            </w:r>
            <w:r w:rsidR="00F231A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Հալոպրիլ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97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 (լևոմեպրոմազինի մալեատ)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 , դեղահատեր թաղանթապատ  25մգ; ապակե տարայում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912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Տրիֆլուոպերազին</w:t>
            </w:r>
            <w:r w:rsidRPr="00CF2868">
              <w:rPr>
                <w:rFonts w:cs="Sylfaen"/>
                <w:i/>
                <w:sz w:val="22"/>
                <w:szCs w:val="22"/>
              </w:rPr>
              <w:t xml:space="preserve"> </w:t>
            </w:r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</w:p>
        </w:tc>
        <w:tc>
          <w:tcPr>
            <w:tcW w:w="2920" w:type="dxa"/>
          </w:tcPr>
          <w:p w:rsidR="003810D7" w:rsidRPr="00CF286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Տրիֆտաթին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: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Տրիֆտազին</w:t>
            </w:r>
          </w:p>
          <w:p w:rsidR="003810D7" w:rsidRPr="00CF286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Pr="0011371E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11371E"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Տրիհեքսիֆենիդիլի հիդրոքլորիդ</w:t>
            </w:r>
          </w:p>
        </w:tc>
        <w:tc>
          <w:tcPr>
            <w:tcW w:w="2920" w:type="dxa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Ցիկլոդոլ</w:t>
            </w:r>
          </w:p>
          <w:p w:rsidR="003810D7" w:rsidRPr="00463B8F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284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</w:t>
            </w:r>
            <w:r w:rsidR="00F231A0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881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 (ֆլուֆենազինի դեկանոատ)</w:t>
            </w: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 դեպո: լուծույթ մ/մ ներարկման 25մգ/մլ; ամպուլներ 1մլ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616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6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</w:p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</w:p>
          <w:p w:rsidR="003810D7" w:rsidRPr="00C9796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039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</w:t>
            </w: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ենոբարբիտալ</w:t>
            </w:r>
          </w:p>
        </w:tc>
        <w:tc>
          <w:tcPr>
            <w:tcW w:w="2920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ֆենոբարբիտալ դեղահատեր100մգ;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Ռիսպերիդոն </w:t>
            </w:r>
          </w:p>
        </w:tc>
        <w:tc>
          <w:tcPr>
            <w:tcW w:w="2920" w:type="dxa"/>
            <w:vAlign w:val="center"/>
          </w:tcPr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B1B3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Ռիսպերիդոն դեղահատեր թաղանթապատ 2մգ;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471</w:t>
            </w:r>
            <w:r w:rsidR="00D65BC3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00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15</w:t>
            </w:r>
            <w:r w:rsidR="00D65BC3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0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33691225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53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Բենզոբարբիտալ</w:t>
            </w:r>
          </w:p>
        </w:tc>
        <w:tc>
          <w:tcPr>
            <w:tcW w:w="2920" w:type="dxa"/>
            <w:vAlign w:val="center"/>
          </w:tcPr>
          <w:p w:rsidR="003810D7" w:rsidRPr="00CF531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Բենզոնալ 100մգ;դեղահատեր 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5280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33661161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Օլանզապին</w:t>
            </w:r>
          </w:p>
        </w:tc>
        <w:tc>
          <w:tcPr>
            <w:tcW w:w="2920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լանզապին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10մգ; դեղահատեր թաղանթապատ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B679DC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33661142/507</w:t>
            </w:r>
          </w:p>
        </w:tc>
        <w:tc>
          <w:tcPr>
            <w:tcW w:w="1985" w:type="dxa"/>
            <w:vAlign w:val="center"/>
          </w:tcPr>
          <w:p w:rsidR="00592633" w:rsidRPr="00592633" w:rsidRDefault="00A15C48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 (քվետիապինի ֆումարատ)</w:t>
            </w:r>
          </w:p>
        </w:tc>
        <w:tc>
          <w:tcPr>
            <w:tcW w:w="2920" w:type="dxa"/>
            <w:vAlign w:val="center"/>
          </w:tcPr>
          <w:p w:rsidR="00592633" w:rsidRPr="00F231A0" w:rsidRDefault="00F231A0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Կետիլեպտ 100մգ դեղահատեր թաղանթապատ</w:t>
            </w:r>
          </w:p>
        </w:tc>
        <w:tc>
          <w:tcPr>
            <w:tcW w:w="720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080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B679DC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275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33661140/503</w:t>
            </w:r>
          </w:p>
        </w:tc>
        <w:tc>
          <w:tcPr>
            <w:tcW w:w="1985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Ամինազին լուծույթ</w:t>
            </w:r>
          </w:p>
        </w:tc>
        <w:tc>
          <w:tcPr>
            <w:tcW w:w="2920" w:type="dxa"/>
            <w:vAlign w:val="center"/>
          </w:tcPr>
          <w:p w:rsidR="00592633" w:rsidRPr="00D65BC3" w:rsidRDefault="00D65BC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Քլորպրոմազին, 25մգ/մլ 2մլ սրվակներ</w:t>
            </w:r>
          </w:p>
        </w:tc>
        <w:tc>
          <w:tcPr>
            <w:tcW w:w="720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835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3980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3810D7" w:rsidRPr="00615E34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1510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828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3810D7" w:rsidRPr="00840CC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4190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3243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025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3810D7" w:rsidRPr="0034344D" w:rsidRDefault="003810D7" w:rsidP="003810D7">
            <w:pPr>
              <w:jc w:val="center"/>
              <w:rPr>
                <w:rFonts w:cs="Calibri"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50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69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5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B05D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 (ամօքսիցիլինի տրիհիդրատ)</w:t>
            </w:r>
          </w:p>
        </w:tc>
        <w:tc>
          <w:tcPr>
            <w:tcW w:w="2920" w:type="dxa"/>
            <w:vAlign w:val="center"/>
          </w:tcPr>
          <w:p w:rsidR="003810D7" w:rsidRPr="007B05D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Դեղապատիճներ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</w:p>
          <w:p w:rsidR="003810D7" w:rsidRPr="0034344D" w:rsidRDefault="003810D7" w:rsidP="003810D7">
            <w:pPr>
              <w:rPr>
                <w:rFonts w:cs="Arial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D82381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7805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94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</w:p>
        </w:tc>
        <w:tc>
          <w:tcPr>
            <w:tcW w:w="2920" w:type="dxa"/>
          </w:tcPr>
          <w:p w:rsidR="003810D7" w:rsidRPr="008C41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1260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ուլֆամեթօքսազոլ</w:t>
            </w:r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տրիմեթոպրիմ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Բիսեպտոլ</w:t>
            </w:r>
          </w:p>
          <w:p w:rsidR="003810D7" w:rsidRDefault="003810D7" w:rsidP="003810D7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</w:rPr>
              <w:t>400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+80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8820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B679DC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</w:p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287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3810D7">
              <w:rPr>
                <w:bCs/>
                <w:i/>
                <w:iCs/>
                <w:sz w:val="22"/>
                <w:szCs w:val="22"/>
              </w:rPr>
              <w:t>;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48453A" w:rsidRDefault="0048453A" w:rsidP="0048453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9420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85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48453A" w:rsidRDefault="0048453A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255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A60621" w:rsidRDefault="00A6062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A60621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Դիկլոբեռլ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D65BC3" w:rsidRDefault="00D65BC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53"/>
        </w:trPr>
        <w:tc>
          <w:tcPr>
            <w:tcW w:w="930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Դիմեդրոլ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ուծույթ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73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իմեդրոլ, 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765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33671114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մինոֆիլին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Էուֆիլին,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պիտակ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բանդերոլ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դիվիդելլա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899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20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4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84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4086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33661117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թանձր հանուկ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դեղահատեր թաղանթապատ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833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BD66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59" w:type="dxa"/>
          </w:tcPr>
          <w:p w:rsidR="003810D7" w:rsidRPr="001D1395" w:rsidRDefault="003810D7" w:rsidP="003810D7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815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B1085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3810D7" w:rsidRPr="00A41D5B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818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</w:p>
        </w:tc>
        <w:tc>
          <w:tcPr>
            <w:tcW w:w="2920" w:type="dxa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33611150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Պանկրեատին (լիպազ, ամիլազ, պրոտեազ)</w:t>
            </w:r>
          </w:p>
        </w:tc>
        <w:tc>
          <w:tcPr>
            <w:tcW w:w="2920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Մեզիմ ֆորտե</w:t>
            </w:r>
          </w:p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ոչ պակաս քան 10000ԱՄ+ոչ պակաս քան 7500ԱՄ+ոչ պակաս քան 375ԱՄ;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975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146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667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 (դրոտավերինի հիդրոքլորիդ)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Նո- Շպա Ֆորտե</w:t>
            </w:r>
          </w:p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80մգ;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031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5մգ/մլ  ամպուլներ 5մլ, լուծույթ ներարկման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 (ամլոդիպինի բեզիլատ)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CB51F6" w:rsidRPr="00950A40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 հիդրոքլորիդ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լուծույթ ներարկման20մգ/մլ; ամպուլներ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 500մգ</w:t>
            </w:r>
          </w:p>
          <w:p w:rsidR="00CB51F6" w:rsidRPr="005A4DFD" w:rsidRDefault="00CB51F6" w:rsidP="00CB51F6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դեղահատեր 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 (պերինդոպրիլի արգինին)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Պրեստարիում</w:t>
            </w:r>
          </w:p>
          <w:p w:rsidR="00CB51F6" w:rsidRPr="005A4DFD" w:rsidRDefault="00CB51F6" w:rsidP="00CB51F6">
            <w:pPr>
              <w:jc w:val="center"/>
              <w:rPr>
                <w:rFonts w:cs="Arial"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դեղահատեր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թաղանթապատ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10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մգ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;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պլաստիկե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տարայում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368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62</w:t>
            </w:r>
          </w:p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33611220/504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ներքին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ընդունման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ջրավերականգնիչ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աղեր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դեղաչափված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3,5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+10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; (20)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փաթեթիկներ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18,9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</w:p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1570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33671115/502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սուլֆոկամֆորաթթու</w:t>
            </w:r>
            <w:r w:rsidRPr="00895B79">
              <w:rPr>
                <w:i/>
                <w:color w:val="000000"/>
                <w:sz w:val="20"/>
                <w:szCs w:val="20"/>
              </w:rPr>
              <w:t xml:space="preserve">,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պրոկայինի</w:t>
            </w:r>
            <w:r w:rsidRPr="00895B79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հիմք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49,6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+50,4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66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 (քլորոպիրամինի հիդրոքլորիդ)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(20)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5430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67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Սպազմալգոն լուծույթ ներարկման մ/մ, 500մգ/մլ+2մգ/մլ (10/1x10/) ամպուլներ 5մլ,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4479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33631250/504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96%; 1000մլ, ապակե կամ պլաստիկե շշիկ</w:t>
            </w:r>
          </w:p>
        </w:tc>
        <w:tc>
          <w:tcPr>
            <w:tcW w:w="72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էթիլբրոմիզովալերատ, ֆենոբարբիտալ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Վալոկորդին կաթիլներ ներքին ընդունման (լուծույթ) 18,4մգ/մլ+18,4մգ/մլ; 20մլ և 50մլ ապակե շշիկ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7333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 խեժ, քսերոֆորմ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30մգ/գ+30մգ/գ; 40գ ալյումինե պարկուճ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1566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 (մենադիոնի նատրիումական բիսուլֆիտ)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ներարկման10մգ/մլ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6600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72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Վիտամին Բ համալիր դեղահատեր թաղանթապատ 5մգ+1մգ+4մգ+50մգ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7760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73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հիդրոքլորիդ), ռիբոֆլավին (ռիբոֆլավին նատրիումի ֆոսֆատ), պիրիդօքսին (պիրիդօքսինի հիդրոքլորիդ), նիկոտինամիդ</w:t>
            </w:r>
          </w:p>
        </w:tc>
        <w:tc>
          <w:tcPr>
            <w:tcW w:w="2920" w:type="dxa"/>
            <w:vAlign w:val="center"/>
          </w:tcPr>
          <w:p w:rsidR="00CB51F6" w:rsidRPr="00895B79" w:rsidRDefault="00837ED5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Նևրոլեկ</w:t>
            </w:r>
            <w:r w:rsidRPr="00837ED5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վ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իտամին Բ համալիր լուծույթ ներարկման5մգ/մլ+1մգ/մլ+5մգ/մլ+50մգ/մլ</w:t>
            </w:r>
            <w:r w:rsidR="00CB51F6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455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հիդրոքլորիդ)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50մգ/մլ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1մլ, ամպուլներ 1մլ,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 (պիրիդօքսինի հիդրոքլորիդ)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ե/մ, մ/մ և ն/ե ներարկման50մգ/մլ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ե/մ և մ/մ ներարկման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0,5մգ/մլ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77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ասկորբինաթթու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 500մգ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CB51F6" w:rsidRPr="005220F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5220F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4290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 (կլեմաստինի հիդրոֆումարատ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Տավեգիլ 1մգ դեղահատեր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5538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094206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80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33691222/505</w:t>
            </w:r>
          </w:p>
        </w:tc>
        <w:tc>
          <w:tcPr>
            <w:tcW w:w="1985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2920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25մգ դեղահատեր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2520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</w:t>
      </w:r>
    </w:p>
    <w:p w:rsidR="00B679DC" w:rsidRDefault="00B679DC" w:rsidP="00B679DC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</w:t>
      </w:r>
    </w:p>
    <w:p w:rsidR="00B679DC" w:rsidRDefault="00B679DC" w:rsidP="00B679DC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Ապրանքի տեղափոխումն ու բեռնաթափումը պետք է իրականացնի մատակարարը:</w:t>
      </w:r>
    </w:p>
    <w:p w:rsidR="00B679DC" w:rsidRDefault="00B679DC" w:rsidP="00B679DC">
      <w:pPr>
        <w:jc w:val="both"/>
        <w:rPr>
          <w:rFonts w:cs="Sylfaen"/>
          <w:i/>
          <w:sz w:val="12"/>
          <w:szCs w:val="12"/>
          <w:lang w:val="pt-BR"/>
        </w:rPr>
      </w:pPr>
    </w:p>
    <w:p w:rsidR="00B679DC" w:rsidRDefault="00B679DC" w:rsidP="00B679DC">
      <w:pPr>
        <w:jc w:val="both"/>
        <w:rPr>
          <w:rFonts w:cs="Sylfaen"/>
          <w:i/>
          <w:sz w:val="18"/>
          <w:szCs w:val="18"/>
          <w:lang w:val="pt-BR"/>
        </w:rPr>
      </w:pPr>
      <w:r>
        <w:rPr>
          <w:rFonts w:cs="Sylfaen"/>
          <w:i/>
          <w:sz w:val="18"/>
          <w:szCs w:val="18"/>
          <w:lang w:val="pt-BR"/>
        </w:rPr>
        <w:t xml:space="preserve">* </w:t>
      </w:r>
      <w:r>
        <w:rPr>
          <w:rFonts w:ascii="Sylfaen" w:hAnsi="Sylfaen" w:cs="Sylfaen"/>
          <w:i/>
          <w:sz w:val="18"/>
          <w:szCs w:val="18"/>
          <w:lang w:val="pt-BR"/>
        </w:rPr>
        <w:t>Եթե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"</w:t>
      </w:r>
      <w:r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մասին</w:t>
      </w:r>
      <w:r>
        <w:rPr>
          <w:rFonts w:cs="Sylfaen"/>
          <w:i/>
          <w:sz w:val="18"/>
          <w:szCs w:val="18"/>
          <w:lang w:val="pt-BR"/>
        </w:rPr>
        <w:t xml:space="preserve">" </w:t>
      </w:r>
      <w:r>
        <w:rPr>
          <w:rFonts w:ascii="Sylfaen" w:hAnsi="Sylfaen" w:cs="Sylfaen"/>
          <w:i/>
          <w:sz w:val="18"/>
          <w:szCs w:val="18"/>
          <w:lang w:val="pt-BR"/>
        </w:rPr>
        <w:t>ՀՀ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օրենքի</w:t>
      </w:r>
      <w:r>
        <w:rPr>
          <w:rFonts w:cs="Sylfaen"/>
          <w:i/>
          <w:sz w:val="18"/>
          <w:szCs w:val="18"/>
          <w:lang w:val="pt-BR"/>
        </w:rPr>
        <w:t xml:space="preserve"> 15-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հոդվածի</w:t>
      </w:r>
      <w:r>
        <w:rPr>
          <w:rFonts w:cs="Sylfaen"/>
          <w:i/>
          <w:sz w:val="18"/>
          <w:szCs w:val="18"/>
          <w:lang w:val="pt-BR"/>
        </w:rPr>
        <w:t xml:space="preserve"> 6-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հիման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վրա</w:t>
      </w:r>
      <w:r>
        <w:rPr>
          <w:rFonts w:cs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 w:cs="Sylfaen"/>
          <w:i/>
          <w:sz w:val="18"/>
          <w:szCs w:val="18"/>
          <w:lang w:val="pt-BR"/>
        </w:rPr>
        <w:t>ապա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ժամկետի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հաշվարկն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միջոցներ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դեպքում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կողմերի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միջև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կնքվող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ուժի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մեջ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մտնելու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օրվանից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սկսած</w:t>
      </w:r>
      <w:r>
        <w:rPr>
          <w:rFonts w:cs="Sylfaen"/>
          <w:i/>
          <w:sz w:val="18"/>
          <w:szCs w:val="18"/>
          <w:lang w:val="pt-BR"/>
        </w:rPr>
        <w:t>:</w:t>
      </w:r>
    </w:p>
    <w:p w:rsidR="00B679DC" w:rsidRDefault="00B679DC" w:rsidP="00B679DC">
      <w:pPr>
        <w:jc w:val="both"/>
        <w:rPr>
          <w:sz w:val="20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ունենալու, ինչպես նաև ,,Դեղերի մասին,, օրենքի 21-րդ հոդվածի 8-րդ մասի 17-րդ կետով սահմանված ներմուծման մերժման հիմքերի բացակայության մասին փաստաթուղթ:</w:t>
      </w:r>
    </w:p>
    <w:p w:rsidR="00B679DC" w:rsidRDefault="00B679DC" w:rsidP="00B679DC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>
        <w:rPr>
          <w:rFonts w:ascii="Sylfaen" w:hAnsi="Sylfaen"/>
          <w:i/>
          <w:sz w:val="18"/>
          <w:szCs w:val="18"/>
          <w:lang w:val="hy-AM"/>
        </w:rPr>
        <w:t>Մ</w:t>
      </w:r>
      <w:r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>
        <w:rPr>
          <w:rFonts w:ascii="Sylfaen" w:hAnsi="Sylfaen"/>
          <w:i/>
          <w:sz w:val="18"/>
          <w:szCs w:val="18"/>
          <w:lang w:val="hy-AM"/>
        </w:rPr>
        <w:t xml:space="preserve"> , </w:t>
      </w:r>
      <w:r>
        <w:rPr>
          <w:rFonts w:ascii="Sylfaen" w:hAnsi="Sylfaen"/>
          <w:i/>
          <w:sz w:val="18"/>
          <w:szCs w:val="18"/>
          <w:lang w:val="pt-BR"/>
        </w:rPr>
        <w:t xml:space="preserve"> բ ) </w:t>
      </w:r>
      <w:r>
        <w:rPr>
          <w:rFonts w:ascii="Sylfaen" w:hAnsi="Sylfaen"/>
          <w:i/>
          <w:sz w:val="18"/>
          <w:szCs w:val="18"/>
          <w:lang w:val="hy-AM"/>
        </w:rPr>
        <w:t xml:space="preserve"> և գ </w:t>
      </w:r>
      <w:r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B679DC" w:rsidRDefault="00B679DC" w:rsidP="00B679DC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>*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գնորդին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հանձման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պահին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լինեն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ab/>
      </w:r>
      <w:r>
        <w:rPr>
          <w:rFonts w:ascii="Sylfaen" w:hAnsi="Sylfaen"/>
          <w:i/>
          <w:sz w:val="18"/>
          <w:szCs w:val="18"/>
          <w:lang w:val="hy-AM"/>
        </w:rPr>
        <w:t>ա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  <w:lang w:val="hy-AM"/>
        </w:rPr>
        <w:t xml:space="preserve"> </w:t>
      </w:r>
      <w:r>
        <w:rPr>
          <w:rFonts w:ascii="Sylfaen" w:hAnsi="Sylfaen"/>
          <w:i/>
          <w:sz w:val="18"/>
          <w:szCs w:val="18"/>
          <w:lang w:val="pt-BR"/>
        </w:rPr>
        <w:t xml:space="preserve">2,5  </w:t>
      </w:r>
      <w:r>
        <w:rPr>
          <w:rFonts w:ascii="Sylfaen" w:hAnsi="Sylfaen"/>
          <w:i/>
          <w:sz w:val="18"/>
          <w:szCs w:val="18"/>
        </w:rPr>
        <w:t>տարվանից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ավելի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af-ZA"/>
        </w:rPr>
        <w:t>Դե</w:t>
      </w:r>
      <w:r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2 </w:t>
      </w:r>
      <w:r>
        <w:rPr>
          <w:rFonts w:ascii="Sylfaen" w:hAnsi="Sylfaen"/>
          <w:i/>
          <w:sz w:val="18"/>
          <w:szCs w:val="18"/>
        </w:rPr>
        <w:t>տարի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>բ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</w:rPr>
        <w:t>Մինչև</w:t>
      </w:r>
      <w:r>
        <w:rPr>
          <w:rFonts w:ascii="Sylfaen" w:hAnsi="Sylfaen"/>
          <w:i/>
          <w:sz w:val="18"/>
          <w:szCs w:val="18"/>
          <w:lang w:val="pt-BR"/>
        </w:rPr>
        <w:t xml:space="preserve"> 2,5  </w:t>
      </w:r>
      <w:r>
        <w:rPr>
          <w:rFonts w:ascii="Sylfaen" w:hAnsi="Sylfaen"/>
          <w:i/>
          <w:sz w:val="18"/>
          <w:szCs w:val="18"/>
        </w:rPr>
        <w:t>տար</w:t>
      </w:r>
      <w:r>
        <w:rPr>
          <w:rFonts w:ascii="Sylfaen" w:hAnsi="Sylfaen"/>
          <w:i/>
          <w:sz w:val="18"/>
          <w:szCs w:val="18"/>
          <w:lang w:val="hy-AM"/>
        </w:rPr>
        <w:t>ի</w:t>
      </w:r>
      <w:r>
        <w:rPr>
          <w:rFonts w:ascii="Sylfaen" w:hAnsi="Sylfaen"/>
          <w:i/>
          <w:sz w:val="18"/>
          <w:szCs w:val="18"/>
          <w:lang w:val="pt-BR"/>
        </w:rPr>
        <w:t xml:space="preserve"> 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r>
        <w:rPr>
          <w:rFonts w:ascii="Sylfaen" w:hAnsi="Sylfaen"/>
          <w:i/>
          <w:sz w:val="18"/>
          <w:szCs w:val="18"/>
        </w:rPr>
        <w:t>առնվազ</w:t>
      </w:r>
      <w:r>
        <w:rPr>
          <w:rFonts w:ascii="Sylfaen" w:hAnsi="Sylfaen"/>
          <w:i/>
          <w:sz w:val="18"/>
          <w:szCs w:val="18"/>
          <w:lang w:val="hy-AM"/>
        </w:rPr>
        <w:t>ն</w:t>
      </w:r>
      <w:r>
        <w:rPr>
          <w:rFonts w:ascii="Sylfaen" w:hAnsi="Sylfaen"/>
          <w:i/>
          <w:sz w:val="18"/>
          <w:szCs w:val="18"/>
          <w:lang w:val="pt-BR"/>
        </w:rPr>
        <w:t xml:space="preserve"> 2/3-</w:t>
      </w:r>
      <w:r>
        <w:rPr>
          <w:rFonts w:ascii="Sylfaen" w:hAnsi="Sylfaen"/>
          <w:i/>
          <w:sz w:val="18"/>
          <w:szCs w:val="18"/>
        </w:rPr>
        <w:t>րդ</w:t>
      </w:r>
      <w:r>
        <w:rPr>
          <w:rFonts w:ascii="Sylfaen" w:hAnsi="Sylfaen"/>
          <w:i/>
          <w:sz w:val="18"/>
          <w:szCs w:val="18"/>
          <w:lang w:val="hy-AM"/>
        </w:rPr>
        <w:t>ը:</w:t>
      </w:r>
    </w:p>
    <w:p w:rsidR="00B679DC" w:rsidRDefault="00B679DC" w:rsidP="00B679DC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hy-AM"/>
        </w:rPr>
        <w:t>գ</w:t>
      </w:r>
      <w:r>
        <w:rPr>
          <w:rFonts w:ascii="Sylfaen" w:hAnsi="Sylfaen"/>
          <w:i/>
          <w:sz w:val="18"/>
          <w:szCs w:val="18"/>
          <w:lang w:val="pt-BR"/>
        </w:rPr>
        <w:t xml:space="preserve">. </w:t>
      </w:r>
      <w:r>
        <w:rPr>
          <w:rFonts w:ascii="Sylfaen" w:hAnsi="Sylfaen"/>
          <w:i/>
          <w:sz w:val="18"/>
          <w:szCs w:val="18"/>
          <w:lang w:val="hy-AM"/>
        </w:rPr>
        <w:t>Առանձին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դեպքերում</w:t>
      </w:r>
      <w:r>
        <w:rPr>
          <w:rFonts w:ascii="Sylfaen" w:hAnsi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սպառման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համար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սահմանված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կարճ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`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1/2-</w:t>
      </w:r>
      <w:r>
        <w:rPr>
          <w:rFonts w:ascii="Sylfaen" w:hAnsi="Sylfaen"/>
          <w:i/>
          <w:sz w:val="18"/>
          <w:szCs w:val="18"/>
          <w:lang w:val="hy-AM"/>
        </w:rPr>
        <w:t>րդ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Պատասխանատու ստորաբաժանման ղեկավար -------------------------------Անուշիկ Զաքարյան                        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pt-BR"/>
        </w:rPr>
        <w:t>Գնման հայտը նախագծած ներկայացուցիչ --------------------------------------</w:t>
      </w:r>
      <w:r>
        <w:rPr>
          <w:rFonts w:ascii="Sylfaen" w:hAnsi="Sylfaen"/>
          <w:sz w:val="24"/>
          <w:szCs w:val="24"/>
          <w:lang w:val="hy-AM"/>
        </w:rPr>
        <w:t>Սիրուշ</w:t>
      </w:r>
      <w:r>
        <w:rPr>
          <w:rFonts w:ascii="Sylfaen" w:hAnsi="Sylfaen"/>
          <w:sz w:val="24"/>
          <w:szCs w:val="24"/>
          <w:lang w:val="pt-BR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Հայրապետյան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hy-AM"/>
        </w:rPr>
      </w:pPr>
    </w:p>
    <w:p w:rsidR="003835DF" w:rsidRPr="00F80AE4" w:rsidRDefault="00B679DC" w:rsidP="00B679DC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Համաձայնեցված է գնումները համակարգող </w:t>
      </w:r>
      <w:r>
        <w:rPr>
          <w:rFonts w:ascii="Sylfaen" w:hAnsi="Sylfaen" w:cs="Sylfaen"/>
          <w:sz w:val="24"/>
          <w:szCs w:val="24"/>
          <w:lang w:val="hy-AM"/>
        </w:rPr>
        <w:t>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>Գաբրիել Հովսեփյան</w:t>
      </w:r>
      <w:bookmarkStart w:id="0" w:name="_GoBack"/>
      <w:bookmarkEnd w:id="0"/>
    </w:p>
    <w:sectPr w:rsidR="003835DF" w:rsidRPr="00F80AE4" w:rsidSect="003460DE">
      <w:pgSz w:w="15840" w:h="12240" w:orient="landscape"/>
      <w:pgMar w:top="720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05F2"/>
    <w:rsid w:val="00064F51"/>
    <w:rsid w:val="00065B74"/>
    <w:rsid w:val="00076B44"/>
    <w:rsid w:val="0008761C"/>
    <w:rsid w:val="00094206"/>
    <w:rsid w:val="00097F41"/>
    <w:rsid w:val="000C135D"/>
    <w:rsid w:val="000D04C8"/>
    <w:rsid w:val="000E1A35"/>
    <w:rsid w:val="000F3640"/>
    <w:rsid w:val="00116573"/>
    <w:rsid w:val="00120B4B"/>
    <w:rsid w:val="00126097"/>
    <w:rsid w:val="00134994"/>
    <w:rsid w:val="001909F1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F30BF"/>
    <w:rsid w:val="00303ABF"/>
    <w:rsid w:val="00320347"/>
    <w:rsid w:val="003460DE"/>
    <w:rsid w:val="0035020F"/>
    <w:rsid w:val="003809EA"/>
    <w:rsid w:val="003810D7"/>
    <w:rsid w:val="003835DF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809C6"/>
    <w:rsid w:val="00592633"/>
    <w:rsid w:val="005B7388"/>
    <w:rsid w:val="005F5270"/>
    <w:rsid w:val="0061251B"/>
    <w:rsid w:val="00615E34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835C96"/>
    <w:rsid w:val="00837ED5"/>
    <w:rsid w:val="00840CC8"/>
    <w:rsid w:val="008504F3"/>
    <w:rsid w:val="00864D52"/>
    <w:rsid w:val="008879B6"/>
    <w:rsid w:val="0089037D"/>
    <w:rsid w:val="00897E5A"/>
    <w:rsid w:val="008A0749"/>
    <w:rsid w:val="008C4134"/>
    <w:rsid w:val="008D586D"/>
    <w:rsid w:val="008D67C1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41D5B"/>
    <w:rsid w:val="00A430FF"/>
    <w:rsid w:val="00A60621"/>
    <w:rsid w:val="00A766EA"/>
    <w:rsid w:val="00A76E55"/>
    <w:rsid w:val="00A836E4"/>
    <w:rsid w:val="00AB18A9"/>
    <w:rsid w:val="00AC2F33"/>
    <w:rsid w:val="00AD643D"/>
    <w:rsid w:val="00AE4945"/>
    <w:rsid w:val="00B1085F"/>
    <w:rsid w:val="00B16CAC"/>
    <w:rsid w:val="00B4146A"/>
    <w:rsid w:val="00B679DC"/>
    <w:rsid w:val="00B67F64"/>
    <w:rsid w:val="00B75FA3"/>
    <w:rsid w:val="00B85137"/>
    <w:rsid w:val="00BB10A2"/>
    <w:rsid w:val="00BC6611"/>
    <w:rsid w:val="00BD6694"/>
    <w:rsid w:val="00BE073A"/>
    <w:rsid w:val="00C02A8C"/>
    <w:rsid w:val="00C67B76"/>
    <w:rsid w:val="00C97963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434B"/>
    <w:rsid w:val="00DA6817"/>
    <w:rsid w:val="00DA6B9E"/>
    <w:rsid w:val="00E22C34"/>
    <w:rsid w:val="00E530E8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50CB8-53D0-4553-94F6-C3428710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3235</Words>
  <Characters>18446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108</cp:revision>
  <cp:lastPrinted>2025-01-24T09:19:00Z</cp:lastPrinted>
  <dcterms:created xsi:type="dcterms:W3CDTF">2018-10-04T10:38:00Z</dcterms:created>
  <dcterms:modified xsi:type="dcterms:W3CDTF">2025-09-08T12:15:00Z</dcterms:modified>
</cp:coreProperties>
</file>